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C4" w:rsidRDefault="00080FC4" w:rsidP="00080FC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测试仪相关要求信息：</w:t>
      </w:r>
    </w:p>
    <w:p w:rsidR="00080FC4" w:rsidRDefault="00080FC4" w:rsidP="00080FC4">
      <w:pPr>
        <w:spacing w:line="360" w:lineRule="auto"/>
        <w:rPr>
          <w:rFonts w:asciiTheme="minorEastAsia" w:eastAsiaTheme="minorEastAsia" w:hAnsiTheme="minorEastAsia"/>
        </w:rPr>
      </w:pPr>
    </w:p>
    <w:p w:rsidR="00080FC4" w:rsidRDefault="00080FC4" w:rsidP="00080FC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丰富互联网电视机顶盒入网质量检测手段，提升数据测试的准确性和客观性，控制机顶盒入网质量；通过综测仪实现在用户侧、网络侧和信号源端等疑难问题定位，快速解决问题</w:t>
      </w:r>
    </w:p>
    <w:p w:rsidR="00080FC4" w:rsidRPr="00080FC4" w:rsidRDefault="00080FC4" w:rsidP="00080FC4">
      <w:pPr>
        <w:widowControl/>
        <w:shd w:val="clear" w:color="auto" w:fill="FFFFFF"/>
        <w:spacing w:line="360" w:lineRule="auto"/>
        <w:textAlignment w:val="baseline"/>
        <w:rPr>
          <w:rFonts w:asciiTheme="minorEastAsia" w:eastAsiaTheme="minorEastAsia" w:hAnsiTheme="minorEastAsia"/>
        </w:rPr>
      </w:pPr>
    </w:p>
    <w:p w:rsidR="00080FC4" w:rsidRDefault="00080FC4" w:rsidP="00080FC4">
      <w:pPr>
        <w:widowControl/>
        <w:shd w:val="clear" w:color="auto" w:fill="FFFFFF"/>
        <w:spacing w:line="360" w:lineRule="auto"/>
        <w:textAlignment w:val="baseline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1：支持</w:t>
      </w:r>
      <w:r>
        <w:rPr>
          <w:rFonts w:asciiTheme="minorEastAsia" w:eastAsiaTheme="minorEastAsia" w:hAnsiTheme="minorEastAsia"/>
        </w:rPr>
        <w:t>IPTV</w:t>
      </w:r>
      <w:r>
        <w:rPr>
          <w:rFonts w:asciiTheme="minorEastAsia" w:eastAsiaTheme="minorEastAsia" w:hAnsiTheme="minorEastAsia" w:hint="eastAsia"/>
        </w:rPr>
        <w:t>和</w:t>
      </w:r>
      <w:r>
        <w:rPr>
          <w:rFonts w:asciiTheme="minorEastAsia" w:eastAsiaTheme="minorEastAsia" w:hAnsiTheme="minorEastAsia"/>
        </w:rPr>
        <w:t>OTT</w:t>
      </w:r>
      <w:r>
        <w:rPr>
          <w:rFonts w:asciiTheme="minorEastAsia" w:eastAsiaTheme="minorEastAsia" w:hAnsiTheme="minorEastAsia" w:hint="eastAsia"/>
        </w:rPr>
        <w:t>两种业务形态关键指标测试，如</w:t>
      </w:r>
      <w:r>
        <w:rPr>
          <w:rFonts w:asciiTheme="minorEastAsia" w:eastAsiaTheme="minorEastAsia" w:hAnsiTheme="minorEastAsia"/>
        </w:rPr>
        <w:t>MOS</w:t>
      </w:r>
      <w:r>
        <w:rPr>
          <w:rFonts w:asciiTheme="minorEastAsia" w:eastAsiaTheme="minorEastAsia" w:hAnsiTheme="minorEastAsia" w:hint="eastAsia"/>
        </w:rPr>
        <w:t>质量评估、</w:t>
      </w:r>
      <w:r>
        <w:rPr>
          <w:rFonts w:asciiTheme="minorEastAsia" w:eastAsiaTheme="minorEastAsia" w:hAnsiTheme="minorEastAsia"/>
        </w:rPr>
        <w:t>PCR</w:t>
      </w:r>
      <w:r>
        <w:rPr>
          <w:rFonts w:asciiTheme="minorEastAsia" w:eastAsiaTheme="minorEastAsia" w:hAnsiTheme="minorEastAsia" w:hint="eastAsia"/>
        </w:rPr>
        <w:t>抖动分析、</w:t>
      </w:r>
      <w:r>
        <w:rPr>
          <w:rFonts w:asciiTheme="minorEastAsia" w:eastAsiaTheme="minorEastAsia" w:hAnsiTheme="minorEastAsia"/>
        </w:rPr>
        <w:t>M</w:t>
      </w:r>
      <w:r>
        <w:rPr>
          <w:rFonts w:asciiTheme="minorEastAsia" w:eastAsiaTheme="minorEastAsia" w:hAnsiTheme="minorEastAsia" w:hint="eastAsia"/>
        </w:rPr>
        <w:t>DI报告、</w:t>
      </w:r>
      <w:r>
        <w:rPr>
          <w:rFonts w:asciiTheme="minorEastAsia" w:eastAsiaTheme="minorEastAsia" w:hAnsiTheme="minorEastAsia"/>
        </w:rPr>
        <w:t>PSI/SI</w:t>
      </w:r>
      <w:r>
        <w:rPr>
          <w:rFonts w:asciiTheme="minorEastAsia" w:eastAsiaTheme="minorEastAsia" w:hAnsiTheme="minorEastAsia" w:hint="eastAsia"/>
        </w:rPr>
        <w:t>表格、</w:t>
      </w:r>
      <w:r>
        <w:rPr>
          <w:rFonts w:asciiTheme="minorEastAsia" w:eastAsiaTheme="minorEastAsia" w:hAnsiTheme="minorEastAsia"/>
        </w:rPr>
        <w:t xml:space="preserve">IGMP </w:t>
      </w:r>
      <w:r>
        <w:rPr>
          <w:rFonts w:asciiTheme="minorEastAsia" w:eastAsiaTheme="minorEastAsia" w:hAnsiTheme="minorEastAsia" w:hint="eastAsia"/>
        </w:rPr>
        <w:t>加入</w:t>
      </w:r>
      <w:r>
        <w:rPr>
          <w:rFonts w:asciiTheme="minorEastAsia" w:eastAsiaTheme="minorEastAsia" w:hAnsiTheme="minorEastAsia"/>
        </w:rPr>
        <w:t>/</w:t>
      </w:r>
      <w:r>
        <w:rPr>
          <w:rFonts w:asciiTheme="minorEastAsia" w:eastAsiaTheme="minorEastAsia" w:hAnsiTheme="minorEastAsia" w:hint="eastAsia"/>
        </w:rPr>
        <w:t>离开请求等。</w:t>
      </w:r>
    </w:p>
    <w:p w:rsidR="00080FC4" w:rsidRDefault="00080FC4" w:rsidP="00080FC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2：通过对用户网络层</w:t>
      </w:r>
      <w:r>
        <w:rPr>
          <w:rFonts w:asciiTheme="minorEastAsia" w:eastAsiaTheme="minorEastAsia" w:hAnsiTheme="minorEastAsia"/>
        </w:rPr>
        <w:t xml:space="preserve"> MDI</w:t>
      </w:r>
      <w:r>
        <w:rPr>
          <w:rFonts w:asciiTheme="minorEastAsia" w:eastAsiaTheme="minorEastAsia" w:hAnsiTheme="minorEastAsia" w:hint="eastAsia"/>
        </w:rPr>
        <w:t>，传输层抖动，编码层结构对视频质量进行测量，验证用户的 IPTV 服务质量。</w:t>
      </w:r>
    </w:p>
    <w:p w:rsidR="00990723" w:rsidRDefault="00990723" w:rsidP="00990723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3：</w:t>
      </w:r>
      <w:r w:rsidR="00080FC4">
        <w:rPr>
          <w:rFonts w:asciiTheme="minorEastAsia" w:eastAsiaTheme="minorEastAsia" w:hAnsiTheme="minorEastAsia" w:hint="eastAsia"/>
        </w:rPr>
        <w:t>可进行良好的网络测试，如</w:t>
      </w:r>
      <w:r w:rsidR="00080FC4">
        <w:rPr>
          <w:rFonts w:asciiTheme="minorEastAsia" w:eastAsiaTheme="minorEastAsia" w:hAnsiTheme="minorEastAsia"/>
        </w:rPr>
        <w:t xml:space="preserve"> ping,</w:t>
      </w:r>
      <w:r w:rsidR="00080FC4">
        <w:rPr>
          <w:rFonts w:asciiTheme="minorEastAsia" w:eastAsiaTheme="minorEastAsia" w:hAnsiTheme="minorEastAsia" w:hint="eastAsia"/>
        </w:rPr>
        <w:t>跟踪路由测量，以及</w:t>
      </w:r>
      <w:r w:rsidR="00080FC4">
        <w:rPr>
          <w:rFonts w:asciiTheme="minorEastAsia" w:eastAsiaTheme="minorEastAsia" w:hAnsiTheme="minorEastAsia"/>
        </w:rPr>
        <w:t xml:space="preserve"> HTTP</w:t>
      </w:r>
      <w:r w:rsidR="00080FC4">
        <w:rPr>
          <w:rFonts w:asciiTheme="minorEastAsia" w:eastAsiaTheme="minorEastAsia" w:hAnsiTheme="minorEastAsia" w:hint="eastAsia"/>
        </w:rPr>
        <w:t xml:space="preserve">和 FTP </w:t>
      </w:r>
      <w:r>
        <w:rPr>
          <w:rFonts w:asciiTheme="minorEastAsia" w:eastAsiaTheme="minorEastAsia" w:hAnsiTheme="minorEastAsia" w:hint="eastAsia"/>
        </w:rPr>
        <w:t>速度测量，网页浏览等等，实时解码显示</w:t>
      </w:r>
      <w:r>
        <w:rPr>
          <w:rFonts w:asciiTheme="minorEastAsia" w:eastAsiaTheme="minorEastAsia" w:hAnsiTheme="minorEastAsia"/>
        </w:rPr>
        <w:t xml:space="preserve"> IP </w:t>
      </w:r>
      <w:r>
        <w:rPr>
          <w:rFonts w:asciiTheme="minorEastAsia" w:eastAsiaTheme="minorEastAsia" w:hAnsiTheme="minorEastAsia" w:hint="eastAsia"/>
        </w:rPr>
        <w:t>数据中的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TS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码流，直观查看视频音频的质量。</w:t>
      </w:r>
    </w:p>
    <w:p w:rsidR="00080FC4" w:rsidRPr="00990723" w:rsidRDefault="00080FC4" w:rsidP="00080FC4">
      <w:pPr>
        <w:spacing w:line="360" w:lineRule="auto"/>
        <w:rPr>
          <w:rFonts w:asciiTheme="minorEastAsia" w:eastAsiaTheme="minorEastAsia" w:hAnsiTheme="minorEastAsia"/>
        </w:rPr>
      </w:pPr>
    </w:p>
    <w:p w:rsidR="00080FC4" w:rsidRDefault="00990723" w:rsidP="00080FC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4：</w:t>
      </w:r>
      <w:r w:rsidR="00080FC4">
        <w:rPr>
          <w:rFonts w:asciiTheme="minorEastAsia" w:eastAsiaTheme="minorEastAsia" w:hAnsiTheme="minorEastAsia" w:hint="eastAsia"/>
        </w:rPr>
        <w:t>可支持端口镜像的</w:t>
      </w:r>
      <w:r w:rsidR="00080FC4">
        <w:rPr>
          <w:rFonts w:asciiTheme="minorEastAsia" w:eastAsiaTheme="minorEastAsia" w:hAnsiTheme="minorEastAsia"/>
        </w:rPr>
        <w:t>IP</w:t>
      </w:r>
      <w:r w:rsidR="00080FC4">
        <w:rPr>
          <w:rFonts w:asciiTheme="minorEastAsia" w:eastAsiaTheme="minorEastAsia" w:hAnsiTheme="minorEastAsia" w:hint="eastAsia"/>
        </w:rPr>
        <w:t>媒体流数据统计分析</w:t>
      </w:r>
      <w:r>
        <w:rPr>
          <w:rFonts w:asciiTheme="minorEastAsia" w:eastAsiaTheme="minorEastAsia" w:hAnsiTheme="minorEastAsia" w:hint="eastAsia"/>
        </w:rPr>
        <w:t>，</w:t>
      </w:r>
      <w:r w:rsidR="00080FC4">
        <w:rPr>
          <w:rFonts w:asciiTheme="minorEastAsia" w:eastAsiaTheme="minorEastAsia" w:hAnsiTheme="minorEastAsia" w:hint="eastAsia"/>
        </w:rPr>
        <w:t>支持基于</w:t>
      </w:r>
      <w:r w:rsidR="00080FC4">
        <w:rPr>
          <w:rFonts w:asciiTheme="minorEastAsia" w:eastAsiaTheme="minorEastAsia" w:hAnsiTheme="minorEastAsia"/>
        </w:rPr>
        <w:t>OTT</w:t>
      </w:r>
      <w:r w:rsidR="00080FC4">
        <w:rPr>
          <w:rFonts w:asciiTheme="minorEastAsia" w:eastAsiaTheme="minorEastAsia" w:hAnsiTheme="minorEastAsia" w:hint="eastAsia"/>
        </w:rPr>
        <w:t>方式的</w:t>
      </w:r>
      <w:r w:rsidR="00080FC4">
        <w:rPr>
          <w:rFonts w:asciiTheme="minorEastAsia" w:eastAsiaTheme="minorEastAsia" w:hAnsiTheme="minorEastAsia"/>
        </w:rPr>
        <w:t>TCP</w:t>
      </w:r>
      <w:r w:rsidR="00080FC4">
        <w:rPr>
          <w:rFonts w:asciiTheme="minorEastAsia" w:eastAsiaTheme="minorEastAsia" w:hAnsiTheme="minorEastAsia" w:hint="eastAsia"/>
        </w:rPr>
        <w:t>的重复包及乱序包的检测。</w:t>
      </w:r>
    </w:p>
    <w:p w:rsidR="00080FC4" w:rsidRDefault="00990723" w:rsidP="00080FC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5：</w:t>
      </w:r>
      <w:r w:rsidR="00080FC4">
        <w:rPr>
          <w:rFonts w:asciiTheme="minorEastAsia" w:eastAsiaTheme="minorEastAsia" w:hAnsiTheme="minorEastAsia" w:hint="eastAsia"/>
        </w:rPr>
        <w:t>具备机顶盒仿真功能，如通过已知权限登录</w:t>
      </w:r>
      <w:r w:rsidR="00080FC4">
        <w:rPr>
          <w:rFonts w:asciiTheme="minorEastAsia" w:eastAsiaTheme="minorEastAsia" w:hAnsiTheme="minorEastAsia"/>
        </w:rPr>
        <w:t>EPG</w:t>
      </w:r>
      <w:r w:rsidR="00080FC4">
        <w:rPr>
          <w:rFonts w:asciiTheme="minorEastAsia" w:eastAsiaTheme="minorEastAsia" w:hAnsiTheme="minorEastAsia" w:hint="eastAsia"/>
        </w:rPr>
        <w:t>服务器，查看节目列表，主动切换频道等。</w:t>
      </w:r>
      <w:r>
        <w:rPr>
          <w:rFonts w:asciiTheme="minorEastAsia" w:eastAsiaTheme="minorEastAsia" w:hAnsiTheme="minorEastAsia" w:hint="eastAsia"/>
        </w:rPr>
        <w:t>支持</w:t>
      </w:r>
      <w:r w:rsidR="00080FC4">
        <w:rPr>
          <w:rFonts w:asciiTheme="minorEastAsia" w:eastAsiaTheme="minorEastAsia" w:hAnsiTheme="minorEastAsia" w:hint="eastAsia"/>
        </w:rPr>
        <w:t>WIFI模块，支持WIFI传输测试功能，具备仪器设备远程文件管理及业务结果汇报功能。</w:t>
      </w:r>
    </w:p>
    <w:p w:rsidR="00C234CE" w:rsidRPr="00080FC4" w:rsidRDefault="00C234CE"/>
    <w:sectPr w:rsidR="00C234CE" w:rsidRPr="00080FC4" w:rsidSect="008A2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918" w:rsidRDefault="00752918" w:rsidP="00080FC4">
      <w:r>
        <w:separator/>
      </w:r>
    </w:p>
  </w:endnote>
  <w:endnote w:type="continuationSeparator" w:id="1">
    <w:p w:rsidR="00752918" w:rsidRDefault="00752918" w:rsidP="0008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918" w:rsidRDefault="00752918" w:rsidP="00080FC4">
      <w:r>
        <w:separator/>
      </w:r>
    </w:p>
  </w:footnote>
  <w:footnote w:type="continuationSeparator" w:id="1">
    <w:p w:rsidR="00752918" w:rsidRDefault="00752918" w:rsidP="00080F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717F1"/>
    <w:multiLevelType w:val="multilevel"/>
    <w:tmpl w:val="109717F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1C979F2"/>
    <w:multiLevelType w:val="multilevel"/>
    <w:tmpl w:val="71C979F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FC4"/>
    <w:rsid w:val="00080FC4"/>
    <w:rsid w:val="00752918"/>
    <w:rsid w:val="008A200C"/>
    <w:rsid w:val="00990723"/>
    <w:rsid w:val="00C2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0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0F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0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0F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2016-09-07T06:23:00Z</dcterms:created>
  <dcterms:modified xsi:type="dcterms:W3CDTF">2016-09-07T06:27:00Z</dcterms:modified>
</cp:coreProperties>
</file>